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066FE4">
      <w:pPr>
        <w:jc w:val="center"/>
        <w:rPr>
          <w:rFonts w:hint="eastAsia" w:ascii="黑体" w:hAnsi="黑体" w:eastAsia="黑体" w:cs="黑体"/>
          <w:sz w:val="36"/>
          <w:szCs w:val="36"/>
        </w:rPr>
      </w:pPr>
      <w:r>
        <w:rPr>
          <w:rFonts w:hint="eastAsia" w:ascii="黑体" w:hAnsi="黑体" w:eastAsia="黑体" w:cs="黑体"/>
          <w:sz w:val="36"/>
          <w:szCs w:val="36"/>
          <w:lang w:eastAsia="zh-CN"/>
        </w:rPr>
        <w:t>雷锋关爱发展基金</w:t>
      </w:r>
      <w:r>
        <w:rPr>
          <w:rFonts w:hint="eastAsia" w:ascii="黑体" w:hAnsi="黑体" w:eastAsia="黑体" w:cs="黑体"/>
          <w:sz w:val="36"/>
          <w:szCs w:val="36"/>
          <w:lang w:val="en-US" w:eastAsia="zh-CN"/>
        </w:rPr>
        <w:t>助力下一代成长</w:t>
      </w:r>
    </w:p>
    <w:p w14:paraId="79BD50AC">
      <w:pPr>
        <w:jc w:val="center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黑体" w:hAnsi="黑体" w:eastAsia="黑体" w:cs="黑体"/>
          <w:sz w:val="36"/>
          <w:szCs w:val="36"/>
        </w:rPr>
        <w:t>——四道湾子初级中学278套新课桌椅投入使用</w:t>
      </w:r>
    </w:p>
    <w:p w14:paraId="48D39B90">
      <w:pPr>
        <w:rPr>
          <w:rFonts w:hint="eastAsia" w:ascii="仿宋" w:hAnsi="仿宋" w:eastAsia="仿宋" w:cs="仿宋"/>
          <w:sz w:val="30"/>
          <w:szCs w:val="30"/>
          <w:lang w:eastAsia="zh-CN"/>
        </w:rPr>
      </w:pPr>
      <w:r>
        <w:rPr>
          <w:rFonts w:hint="eastAsia" w:ascii="仿宋" w:hAnsi="仿宋" w:eastAsia="仿宋" w:cs="仿宋"/>
          <w:sz w:val="30"/>
          <w:szCs w:val="30"/>
          <w:lang w:eastAsia="zh-CN"/>
        </w:rPr>
        <w:t xml:space="preserve"> </w:t>
      </w:r>
    </w:p>
    <w:p w14:paraId="325E2CDA">
      <w:pPr>
        <w:ind w:firstLine="600" w:firstLineChars="200"/>
        <w:rPr>
          <w:rFonts w:hint="eastAsia" w:ascii="仿宋" w:hAnsi="仿宋" w:eastAsia="仿宋" w:cs="仿宋"/>
          <w:sz w:val="30"/>
          <w:szCs w:val="30"/>
          <w:lang w:eastAsia="zh-CN"/>
        </w:rPr>
      </w:pPr>
      <w:r>
        <w:rPr>
          <w:rFonts w:hint="eastAsia" w:ascii="仿宋" w:hAnsi="仿宋" w:eastAsia="仿宋" w:cs="仿宋"/>
          <w:sz w:val="30"/>
          <w:szCs w:val="30"/>
          <w:lang w:eastAsia="zh-CN"/>
        </w:rPr>
        <w:t>近日，在中国关心下一代健康体育基金会·雷锋关爱发展基金、惠农心工程的大力支持下，在京蒙协作对口帮扶深厚平台、海淀区驻敖汉旗挂职干部积极牵线联动下，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敖汉旗四道湾子初级中学喜获爱心帮扶物资，278套全新标准化学生书桌椅顺利到位并全面投入教学使用，有效补齐办学硬件短板，持续优化乡村育人环境。</w:t>
      </w:r>
    </w:p>
    <w:p w14:paraId="44451963">
      <w:pPr>
        <w:ind w:firstLine="600" w:firstLineChars="200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四道湾子初级中学是一所农村寄宿制初中，原有课桌椅使用年限久，部分出现桌面破损、支架松动等问题，影响学生坐姿与用眼健康。依托京蒙协作平台，本次公益项目落地校园，新配置课桌椅符合国家标准，桌椅高度可调节，结构稳固安全，能够更好保护学生脊柱视力。</w:t>
      </w:r>
    </w:p>
    <w:p w14:paraId="3337C3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00" w:firstLineChars="200"/>
        <w:textAlignment w:val="auto"/>
        <w:rPr>
          <w:rFonts w:hint="eastAsia"/>
        </w:rPr>
      </w:pPr>
      <w:r>
        <w:rPr>
          <w:rFonts w:hint="eastAsia" w:ascii="仿宋" w:hAnsi="仿宋" w:eastAsia="仿宋" w:cs="仿宋"/>
          <w:sz w:val="30"/>
          <w:szCs w:val="30"/>
        </w:rPr>
        <w:t>焕然一新的教室，让师生倍感温暖。学校将以此为契机，持续深耕校园“莲文化”育人品牌，落实立德树人根本任务。教育引导全体学生珍惜京蒙两地的深情关怀与社会爱心，爱护教学设施，心怀感恩、勤学奋进。学校也将用好帮扶资源，持续提升育人质量，扎实办好人民满意的乡村教育，</w:t>
      </w:r>
      <w:r>
        <w:rPr>
          <w:rFonts w:hint="eastAsia" w:ascii="仿宋" w:hAnsi="仿宋" w:eastAsia="仿宋" w:cs="仿宋"/>
          <w:sz w:val="32"/>
          <w:szCs w:val="32"/>
        </w:rPr>
        <w:t>不负基金会与爱心项目的关怀与期许，</w:t>
      </w:r>
      <w:r>
        <w:rPr>
          <w:rFonts w:hint="eastAsia" w:ascii="仿宋" w:hAnsi="仿宋" w:eastAsia="仿宋" w:cs="仿宋"/>
          <w:sz w:val="30"/>
          <w:szCs w:val="30"/>
        </w:rPr>
        <w:t>把京蒙协作的暖心善举转化为教育发展的不竭动力。</w:t>
      </w:r>
    </w:p>
    <w:p w14:paraId="2109932F">
      <w:r>
        <w:br w:type="page"/>
      </w:r>
    </w:p>
    <w:p w14:paraId="55494872">
      <w:pPr>
        <w:jc w:val="center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4801235" cy="3599815"/>
            <wp:effectExtent l="0" t="0" r="18415" b="635"/>
            <wp:docPr id="1" name="图片 1" descr="950edc0ab6098af336eca2f753b067f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950edc0ab6098af336eca2f753b067f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801235" cy="3599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ED790A">
      <w:pPr>
        <w:jc w:val="center"/>
        <w:rPr>
          <w:rFonts w:hint="eastAsia" w:eastAsiaTheme="minorEastAsia"/>
          <w:lang w:eastAsia="zh-CN"/>
        </w:rPr>
      </w:pPr>
      <w:r>
        <w:rPr>
          <w:rFonts w:hint="eastAsia" w:ascii="仿宋" w:hAnsi="仿宋" w:eastAsia="仿宋" w:cs="仿宋"/>
          <w:sz w:val="30"/>
          <w:szCs w:val="30"/>
          <w:lang w:eastAsia="zh-CN"/>
        </w:rPr>
        <w:t>爱心帮扶物资</w:t>
      </w:r>
    </w:p>
    <w:p w14:paraId="51E1B86C">
      <w:pPr>
        <w:jc w:val="center"/>
        <w:rPr>
          <w:rFonts w:hint="default" w:eastAsiaTheme="minorEastAsia"/>
          <w:lang w:val="en-US" w:eastAsia="zh-CN"/>
        </w:rPr>
      </w:pPr>
      <w:r>
        <w:rPr>
          <w:rFonts w:hint="default" w:eastAsiaTheme="minorEastAsia"/>
          <w:lang w:val="en-US" w:eastAsia="zh-CN"/>
        </w:rPr>
        <w:drawing>
          <wp:inline distT="0" distB="0" distL="114300" distR="114300">
            <wp:extent cx="2698750" cy="3599815"/>
            <wp:effectExtent l="0" t="0" r="6350" b="635"/>
            <wp:docPr id="2" name="图片 2" descr="7a0c315144811811901527d5f16bcbb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7a0c315144811811901527d5f16bcbba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698750" cy="3599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eastAsiaTheme="minorEastAsia"/>
          <w:lang w:val="en-US" w:eastAsia="zh-CN"/>
        </w:rPr>
        <w:drawing>
          <wp:inline distT="0" distB="0" distL="114300" distR="114300">
            <wp:extent cx="2698750" cy="3599815"/>
            <wp:effectExtent l="0" t="0" r="6350" b="635"/>
            <wp:docPr id="4" name="图片 4" descr="1712c0007e5138e0c2f1a87c97a8635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1712c0007e5138e0c2f1a87c97a8635d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698750" cy="3599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DA547F">
      <w:pPr>
        <w:jc w:val="center"/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书桌组装</w:t>
      </w:r>
    </w:p>
    <w:p w14:paraId="096C6555">
      <w:pPr>
        <w:jc w:val="center"/>
        <w:rPr>
          <w:rFonts w:hint="default" w:ascii="仿宋" w:hAnsi="仿宋" w:eastAsia="仿宋" w:cs="仿宋"/>
          <w:sz w:val="30"/>
          <w:szCs w:val="30"/>
          <w:lang w:val="en-US" w:eastAsia="zh-CN"/>
        </w:rPr>
      </w:pPr>
      <w:r>
        <w:rPr>
          <w:rFonts w:hint="default" w:ascii="仿宋" w:hAnsi="仿宋" w:eastAsia="仿宋" w:cs="仿宋"/>
          <w:sz w:val="30"/>
          <w:szCs w:val="30"/>
          <w:lang w:val="en-US" w:eastAsia="zh-CN"/>
        </w:rPr>
        <w:drawing>
          <wp:inline distT="0" distB="0" distL="114300" distR="114300">
            <wp:extent cx="4801870" cy="3599815"/>
            <wp:effectExtent l="0" t="0" r="17780" b="635"/>
            <wp:docPr id="5" name="图片 5" descr="fbc4f5876e3921eba46e5b7c007ec9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fbc4f5876e3921eba46e5b7c007ec978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801870" cy="3599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99BD6F">
      <w:pPr>
        <w:jc w:val="center"/>
        <w:rPr>
          <w:rFonts w:hint="default" w:ascii="仿宋" w:hAnsi="仿宋" w:eastAsia="仿宋" w:cs="仿宋"/>
          <w:sz w:val="30"/>
          <w:szCs w:val="30"/>
          <w:lang w:val="en-US" w:eastAsia="zh-CN"/>
        </w:rPr>
      </w:pPr>
      <w:r>
        <w:rPr>
          <w:rFonts w:hint="default" w:ascii="仿宋" w:hAnsi="仿宋" w:eastAsia="仿宋" w:cs="仿宋"/>
          <w:sz w:val="30"/>
          <w:szCs w:val="30"/>
          <w:lang w:val="en-US" w:eastAsia="zh-CN"/>
        </w:rPr>
        <w:drawing>
          <wp:inline distT="0" distB="0" distL="114300" distR="114300">
            <wp:extent cx="4801870" cy="3599815"/>
            <wp:effectExtent l="0" t="0" r="17780" b="635"/>
            <wp:docPr id="6" name="图片 6" descr="a541834314428a77b5b5062b5d70c0d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a541834314428a77b5b5062b5d70c0d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801870" cy="3599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33D022">
      <w:pPr>
        <w:jc w:val="center"/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新课桌椅进场</w:t>
      </w:r>
    </w:p>
    <w:p w14:paraId="06F75A48">
      <w:pPr>
        <w:jc w:val="center"/>
        <w:rPr>
          <w:rFonts w:hint="default" w:ascii="仿宋" w:hAnsi="仿宋" w:eastAsia="仿宋" w:cs="仿宋"/>
          <w:sz w:val="30"/>
          <w:szCs w:val="30"/>
          <w:lang w:val="en-US" w:eastAsia="zh-CN"/>
        </w:rPr>
      </w:pPr>
      <w:bookmarkStart w:id="0" w:name="_GoBack"/>
      <w:bookmarkEnd w:id="0"/>
    </w:p>
    <w:p w14:paraId="26041CA1">
      <w:pPr>
        <w:jc w:val="center"/>
        <w:rPr>
          <w:rFonts w:hint="default" w:ascii="仿宋" w:hAnsi="仿宋" w:eastAsia="仿宋" w:cs="仿宋"/>
          <w:sz w:val="30"/>
          <w:szCs w:val="30"/>
          <w:lang w:val="en-US" w:eastAsia="zh-CN"/>
        </w:rPr>
      </w:pP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ngLiU">
    <w:altName w:val="PMingLiU-ExtB"/>
    <w:panose1 w:val="02020509000000000000"/>
    <w:charset w:val="88"/>
    <w:family w:val="modern"/>
    <w:pitch w:val="default"/>
    <w:sig w:usb0="00000000" w:usb1="00000000" w:usb2="00000016" w:usb3="00000000" w:csb0="00100001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6B657194">
    <w:panose1 w:val="02020500000000000000"/>
    <w:charset w:val="88"/>
    <w:family w:val="auto"/>
    <w:pitch w:val="default"/>
    <w:sig w:usb0="00000001" w:usb1="00000000" w:usb2="00000000" w:usb3="00000000" w:csb0="00100001" w:csb1="00000000"/>
  </w:font>
  <w:font w:name="KSOFC540DBD5">
    <w:panose1 w:val="02020500000000000000"/>
    <w:charset w:val="88"/>
    <w:family w:val="auto"/>
    <w:pitch w:val="default"/>
    <w:sig w:usb0="00000001" w:usb1="00000000" w:usb2="00000000" w:usb3="00000000" w:csb0="0010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39A1F2A"/>
    <w:rsid w:val="29325B63"/>
    <w:rsid w:val="439A1F2A"/>
    <w:rsid w:val="616B6A4A"/>
    <w:rsid w:val="631C34A7"/>
    <w:rsid w:val="73E42497"/>
    <w:rsid w:val="7A065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486</Words>
  <Characters>490</Characters>
  <Lines>0</Lines>
  <Paragraphs>0</Paragraphs>
  <TotalTime>3</TotalTime>
  <ScaleCrop>false</ScaleCrop>
  <LinksUpToDate>false</LinksUpToDate>
  <CharactersWithSpaces>492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2026-09-20T04:50:00Z</dcterms:created>
  <dc:creator>丛日昌（加好友用真名）</dc:creator>
  <cp:lastModifiedBy>WYX</cp:lastModifiedBy>
  <dcterms:modified xsi:type="dcterms:W3CDTF">2026-09-24T06:21:28Z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4B1B41252A0A423588601414CE9673AA_13</vt:lpwstr>
  </property>
  <property fmtid="{D5CDD505-2E9C-101B-9397-08002B2CF9AE}" pid="4" name="KSOTemplateDocerSaveRecord">
    <vt:lpwstr>eyJoZGlkIjoiZWY0NWU5NjJmYWUxYTZiNDBlMmJhZjMzMmFhMjkxM2YiLCJ1c2VySWQiOiI5NzI0MTE3In0=</vt:lpwstr>
  </property>
</Properties>
</file>